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Life Membership Nomination Form</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To nominate a Hampton Life Saving Club member for consideration for Life Membership, please complete this form and attach any supporting information that may be helpful. </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Please refer to the club's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Life Membership</w:t>
      </w:r>
      <w:r w:rsidDel="00000000" w:rsidR="00000000" w:rsidRPr="00000000">
        <w:rPr>
          <w:rFonts w:ascii="Arial" w:cs="Arial" w:eastAsia="Arial" w:hAnsi="Arial"/>
          <w:sz w:val="24"/>
          <w:szCs w:val="24"/>
          <w:rtl w:val="0"/>
        </w:rPr>
        <w:t xml:space="preserve">, Long Service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and Club Awards Policy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for full details on the background, rules, submission timing and criteria to be used by the Life Membership Subcommittee and the HLSC board in assessing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nomination.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Following review by the Life Membership Subcommittee and the board, suitable nominees will be recommended </w:t>
      </w:r>
      <w:r w:rsidDel="00000000" w:rsidR="00000000" w:rsidRPr="00000000">
        <w:rPr>
          <w:rFonts w:ascii="Arial" w:cs="Arial" w:eastAsia="Arial" w:hAnsi="Arial"/>
          <w:sz w:val="24"/>
          <w:szCs w:val="24"/>
          <w:rtl w:val="0"/>
        </w:rPr>
        <w:t xml:space="preserve">for consideration by the HLSC membership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 the Annual General Meeting, a Special General Meeting or b</w:t>
      </w:r>
      <w:r w:rsidDel="00000000" w:rsidR="00000000" w:rsidRPr="00000000">
        <w:rPr>
          <w:rFonts w:ascii="Arial" w:cs="Arial" w:eastAsia="Arial" w:hAnsi="Arial"/>
          <w:sz w:val="24"/>
          <w:szCs w:val="24"/>
          <w:rtl w:val="0"/>
        </w:rPr>
        <w:t xml:space="preserve">y an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voting mechanism.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Nominations should be forwarded to the Hampton Life Saving Club secretary </w:t>
      </w:r>
      <w:r w:rsidDel="00000000" w:rsidR="00000000" w:rsidRPr="00000000">
        <w:rPr>
          <w:rFonts w:ascii="Arial" w:cs="Arial" w:eastAsia="Arial" w:hAnsi="Arial"/>
          <w:sz w:val="24"/>
          <w:szCs w:val="24"/>
          <w:rtl w:val="0"/>
        </w:rPr>
        <w:t xml:space="preserve">via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hyperlink r:id="rId7">
        <w:r w:rsidDel="00000000" w:rsidR="00000000" w:rsidRPr="00000000">
          <w:rPr>
            <w:rFonts w:ascii="Arial" w:cs="Arial" w:eastAsia="Arial" w:hAnsi="Arial"/>
            <w:i w:val="0"/>
            <w:smallCaps w:val="0"/>
            <w:strike w:val="0"/>
            <w:color w:val="0070c0"/>
            <w:sz w:val="24"/>
            <w:szCs w:val="24"/>
            <w:u w:val="none"/>
            <w:shd w:fill="auto" w:val="clear"/>
            <w:vertAlign w:val="baseline"/>
            <w:rtl w:val="0"/>
          </w:rPr>
          <w:t xml:space="preserve">secretary@hlsc.org.au</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HLSC Constitution Criteria (11.2(a))</w:t>
      </w:r>
    </w:p>
    <w:p w:rsidR="00000000" w:rsidDel="00000000" w:rsidP="00000000" w:rsidRDefault="00000000" w:rsidRPr="00000000" w14:paraId="0000000C">
      <w:pPr>
        <w:ind w:left="720" w:right="1126.062992125985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may recommend to the Annual General Meeting that any natural person who has rendered distinguished service to the association and lifesaving, where such service is deemed to have assisted the advancement of the association and lifesaving in Hampton its immediate surrounds, to be appointed as a Life Member.</w:t>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Nominee Details</w:t>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Years as an HLSC member: </w:t>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Proposer Details</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This nomination for Life Membership of Hampton Life Saving Club is made by:</w:t>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Proposer: </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Date: </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Phone: </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Endorsements</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list other club members supporting this nomination:</w:t>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4"/>
          <w:szCs w:val="24"/>
        </w:rPr>
        <w:sectPr>
          <w:headerReference r:id="rId8" w:type="first"/>
          <w:footerReference r:id="rId9" w:type="default"/>
          <w:footerReference r:id="rId10" w:type="first"/>
          <w:pgSz w:h="16838" w:w="11906" w:orient="portrait"/>
          <w:pgMar w:bottom="1303.9370078740158" w:top="1303.9370078740158" w:left="1133.8582677165355" w:right="1133.8582677165355" w:header="720" w:footer="720"/>
          <w:pgNumType w:start="1"/>
          <w:titlePg w:val="1"/>
        </w:sectPr>
      </w:pPr>
      <w:r w:rsidDel="00000000" w:rsidR="00000000" w:rsidRPr="00000000">
        <w:rPr>
          <w:rtl w:val="0"/>
        </w:rPr>
      </w:r>
    </w:p>
    <w:p w:rsidR="00000000" w:rsidDel="00000000" w:rsidP="00000000" w:rsidRDefault="00000000" w:rsidRPr="00000000" w14:paraId="0000002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Nominee's Record of Service</w:t>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tbl>
      <w:tblPr>
        <w:tblStyle w:val="Table1"/>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8295"/>
        <w:tblGridChange w:id="0">
          <w:tblGrid>
            <w:gridCol w:w="2160"/>
            <w:gridCol w:w="8295"/>
          </w:tblGrid>
        </w:tblGridChange>
      </w:tblGrid>
      <w:tr>
        <w:trPr>
          <w:cantSplit w:val="0"/>
          <w:tblHeader w:val="0"/>
        </w:trPr>
        <w:tc>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Awards, achievements and details</w:t>
            </w:r>
          </w:p>
        </w:tc>
      </w:tr>
      <w:tr>
        <w:trPr>
          <w:cantSplit w:val="0"/>
          <w:tblHeader w:val="0"/>
        </w:trPr>
        <w:tc>
          <w:tcPr/>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How do these achievements demonstrate distinguished service to the club, lifesaving, and the community? </w:t>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Nominee's Life Saving Awards</w:t>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tbl>
      <w:tblPr>
        <w:tblStyle w:val="Table2"/>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720"/>
        <w:gridCol w:w="3600"/>
        <w:tblGridChange w:id="0">
          <w:tblGrid>
            <w:gridCol w:w="4320"/>
            <w:gridCol w:w="720"/>
            <w:gridCol w:w="3600"/>
          </w:tblGrid>
        </w:tblGridChange>
      </w:tblGrid>
      <w:tr>
        <w:trPr>
          <w:cantSplit w:val="0"/>
          <w:tblHeader w:val="0"/>
        </w:trPr>
        <w:tc>
          <w:tcPr/>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Award</w:t>
            </w:r>
          </w:p>
        </w:tc>
        <w:tc>
          <w:tcPr/>
          <w:p w:rsidR="00000000" w:rsidDel="00000000" w:rsidP="00000000" w:rsidRDefault="00000000" w:rsidRPr="00000000" w14:paraId="0000003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Year awarded, if known</w:t>
            </w:r>
          </w:p>
        </w:tc>
      </w:tr>
      <w:tr>
        <w:trPr>
          <w:cantSplit w:val="0"/>
          <w:tblHeader w:val="0"/>
        </w:trPr>
        <w:tc>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Surf Rescue Certificate</w:t>
            </w:r>
          </w:p>
        </w:tc>
        <w:tc>
          <w:tcPr/>
          <w:p w:rsidR="00000000" w:rsidDel="00000000" w:rsidP="00000000" w:rsidRDefault="00000000" w:rsidRPr="00000000" w14:paraId="00000041">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Bronze Medallion</w:t>
            </w:r>
          </w:p>
        </w:tc>
        <w:tc>
          <w:tcPr/>
          <w:p w:rsidR="00000000" w:rsidDel="00000000" w:rsidP="00000000" w:rsidRDefault="00000000" w:rsidRPr="00000000" w14:paraId="00000044">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IRB Crew</w:t>
            </w:r>
          </w:p>
        </w:tc>
        <w:tc>
          <w:tcPr/>
          <w:p w:rsidR="00000000" w:rsidDel="00000000" w:rsidP="00000000" w:rsidRDefault="00000000" w:rsidRPr="00000000" w14:paraId="00000047">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Silver Medallion: IRB Driver</w:t>
            </w:r>
          </w:p>
        </w:tc>
        <w:tc>
          <w:tcPr/>
          <w:p w:rsidR="00000000" w:rsidDel="00000000" w:rsidP="00000000" w:rsidRDefault="00000000" w:rsidRPr="00000000" w14:paraId="0000004A">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Silver Medallion: Patrol Captain</w:t>
            </w:r>
          </w:p>
        </w:tc>
        <w:tc>
          <w:tcPr/>
          <w:p w:rsidR="00000000" w:rsidDel="00000000" w:rsidP="00000000" w:rsidRDefault="00000000" w:rsidRPr="00000000" w14:paraId="0000004D">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Silver Medallion: Aquatic Rescue</w:t>
            </w:r>
          </w:p>
        </w:tc>
        <w:tc>
          <w:tcPr/>
          <w:p w:rsidR="00000000" w:rsidDel="00000000" w:rsidP="00000000" w:rsidRDefault="00000000" w:rsidRPr="00000000" w14:paraId="00000050">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Silver Medallion: Advanced First Aid</w:t>
            </w:r>
          </w:p>
        </w:tc>
        <w:tc>
          <w:tcPr/>
          <w:p w:rsidR="00000000" w:rsidDel="00000000" w:rsidP="00000000" w:rsidRDefault="00000000" w:rsidRPr="00000000" w14:paraId="00000053">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Gold Medallion</w:t>
            </w:r>
          </w:p>
        </w:tc>
        <w:tc>
          <w:tcPr/>
          <w:p w:rsidR="00000000" w:rsidDel="00000000" w:rsidP="00000000" w:rsidRDefault="00000000" w:rsidRPr="00000000" w14:paraId="00000056">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Training Officer</w:t>
            </w:r>
          </w:p>
        </w:tc>
        <w:tc>
          <w:tcPr/>
          <w:p w:rsidR="00000000" w:rsidDel="00000000" w:rsidP="00000000" w:rsidRDefault="00000000" w:rsidRPr="00000000" w14:paraId="00000059">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Assessor</w:t>
            </w:r>
          </w:p>
        </w:tc>
        <w:tc>
          <w:tcPr/>
          <w:p w:rsidR="00000000" w:rsidDel="00000000" w:rsidP="00000000" w:rsidRDefault="00000000" w:rsidRPr="00000000" w14:paraId="0000005C">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D">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Official</w:t>
            </w:r>
          </w:p>
        </w:tc>
        <w:tc>
          <w:tcPr/>
          <w:p w:rsidR="00000000" w:rsidDel="00000000" w:rsidP="00000000" w:rsidRDefault="00000000" w:rsidRPr="00000000" w14:paraId="0000005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Coach</w:t>
            </w:r>
          </w:p>
        </w:tc>
        <w:tc>
          <w:tcPr/>
          <w:p w:rsidR="00000000" w:rsidDel="00000000" w:rsidP="00000000" w:rsidRDefault="00000000" w:rsidRPr="00000000" w14:paraId="00000062">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3">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Advanced Resuscitation Techniques</w:t>
            </w:r>
          </w:p>
        </w:tc>
        <w:tc>
          <w:tcPr/>
          <w:p w:rsidR="00000000" w:rsidDel="00000000" w:rsidP="00000000" w:rsidRDefault="00000000" w:rsidRPr="00000000" w14:paraId="00000065">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Spinal</w:t>
            </w:r>
          </w:p>
        </w:tc>
        <w:tc>
          <w:tcPr/>
          <w:p w:rsidR="00000000" w:rsidDel="00000000" w:rsidP="00000000" w:rsidRDefault="00000000" w:rsidRPr="00000000" w14:paraId="00000068">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B">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C">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E">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1">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2">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4">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7">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8">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Other awards beyond lifesaving? </w:t>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Life Membership Recommendations and Decision</w:t>
      </w:r>
    </w:p>
    <w:p w:rsidR="00000000" w:rsidDel="00000000" w:rsidP="00000000" w:rsidRDefault="00000000" w:rsidRPr="00000000" w14:paraId="0000007D">
      <w:pPr>
        <w:jc w:val="center"/>
        <w:rPr>
          <w:rFonts w:ascii="Arial" w:cs="Arial" w:eastAsia="Arial" w:hAnsi="Arial"/>
          <w:sz w:val="24"/>
          <w:szCs w:val="24"/>
        </w:rPr>
      </w:pP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45"/>
        <w:gridCol w:w="1440"/>
        <w:gridCol w:w="1371"/>
        <w:tblGridChange w:id="0">
          <w:tblGrid>
            <w:gridCol w:w="7645"/>
            <w:gridCol w:w="1440"/>
            <w:gridCol w:w="1371"/>
          </w:tblGrid>
        </w:tblGridChange>
      </w:tblGrid>
      <w:tr>
        <w:trPr>
          <w:cantSplit w:val="0"/>
          <w:tblHeader w:val="0"/>
        </w:trPr>
        <w:tc>
          <w:tcPr>
            <w:gridSpan w:val="3"/>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Life Membership Subcommittee Recommendation </w:t>
            </w:r>
          </w:p>
        </w:tc>
      </w:tr>
      <w:tr>
        <w:trPr>
          <w:cantSplit w:val="0"/>
          <w:tblHeader w:val="0"/>
        </w:trPr>
        <w:tc>
          <w:tcPr/>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Forward this candidate to a member vote?</w:t>
            </w:r>
          </w:p>
        </w:tc>
        <w:tc>
          <w:tcPr/>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blHeader w:val="0"/>
        </w:trPr>
        <w:tc>
          <w:tcPr/>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 xml:space="preserve">Subcommittee member name/signature</w:t>
            </w:r>
          </w:p>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Date </w:t>
            </w:r>
          </w:p>
        </w:tc>
      </w:tr>
    </w:tbl>
    <w:p w:rsidR="00000000" w:rsidDel="00000000" w:rsidP="00000000" w:rsidRDefault="00000000" w:rsidRPr="00000000" w14:paraId="00000089">
      <w:pPr>
        <w:jc w:val="center"/>
        <w:rPr>
          <w:rFonts w:ascii="Arial" w:cs="Arial" w:eastAsia="Arial" w:hAnsi="Arial"/>
          <w:sz w:val="24"/>
          <w:szCs w:val="24"/>
        </w:rPr>
      </w:pPr>
      <w:r w:rsidDel="00000000" w:rsidR="00000000" w:rsidRPr="00000000">
        <w:rPr>
          <w:rtl w:val="0"/>
        </w:rPr>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45"/>
        <w:gridCol w:w="1440"/>
        <w:gridCol w:w="1371"/>
        <w:tblGridChange w:id="0">
          <w:tblGrid>
            <w:gridCol w:w="7645"/>
            <w:gridCol w:w="1440"/>
            <w:gridCol w:w="1371"/>
          </w:tblGrid>
        </w:tblGridChange>
      </w:tblGrid>
      <w:tr>
        <w:trPr>
          <w:cantSplit w:val="0"/>
          <w:tblHeader w:val="0"/>
        </w:trPr>
        <w:tc>
          <w:tcPr>
            <w:gridSpan w:val="3"/>
          </w:tcPr>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Board Decision</w:t>
            </w:r>
          </w:p>
        </w:tc>
      </w:tr>
      <w:tr>
        <w:trPr>
          <w:cantSplit w:val="0"/>
          <w:tblHeader w:val="0"/>
        </w:trPr>
        <w:tc>
          <w:tcPr/>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Forward this candidate to a member vote?</w:t>
            </w:r>
          </w:p>
        </w:tc>
        <w:tc>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Yes </w:t>
            </w:r>
          </w:p>
        </w:tc>
        <w:tc>
          <w:tcPr/>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blHeader w:val="0"/>
        </w:trPr>
        <w:tc>
          <w:tcPr/>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HLSC president name/signature</w:t>
            </w:r>
          </w:p>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93">
            <w:pPr>
              <w:rPr>
                <w:rFonts w:ascii="Arial" w:cs="Arial" w:eastAsia="Arial" w:hAnsi="Arial"/>
                <w:sz w:val="24"/>
                <w:szCs w:val="24"/>
              </w:rPr>
            </w:pPr>
            <w:r w:rsidDel="00000000" w:rsidR="00000000" w:rsidRPr="00000000">
              <w:rPr>
                <w:rFonts w:ascii="Arial" w:cs="Arial" w:eastAsia="Arial" w:hAnsi="Arial"/>
                <w:sz w:val="24"/>
                <w:szCs w:val="24"/>
                <w:rtl w:val="0"/>
              </w:rPr>
              <w:t xml:space="preserve">Date </w:t>
            </w:r>
          </w:p>
        </w:tc>
      </w:tr>
    </w:tbl>
    <w:p w:rsidR="00000000" w:rsidDel="00000000" w:rsidP="00000000" w:rsidRDefault="00000000" w:rsidRPr="00000000" w14:paraId="00000095">
      <w:pPr>
        <w:rPr>
          <w:rFonts w:ascii="Arial" w:cs="Arial" w:eastAsia="Arial" w:hAnsi="Arial"/>
          <w:sz w:val="24"/>
          <w:szCs w:val="24"/>
        </w:rPr>
      </w:pPr>
      <w:r w:rsidDel="00000000" w:rsidR="00000000" w:rsidRPr="00000000">
        <w:rPr>
          <w:rtl w:val="0"/>
        </w:rPr>
      </w:r>
    </w:p>
    <w:sectPr>
      <w:type w:val="nextPage"/>
      <w:pgSz w:h="16838" w:w="11906" w:orient="portrait"/>
      <w:pgMar w:bottom="1303.9370078740158" w:top="1303.9370078740158" w:left="1133.8582677165355"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2459925</wp:posOffset>
          </wp:positionH>
          <wp:positionV relativeFrom="paragraph">
            <wp:posOffset>-95924</wp:posOffset>
          </wp:positionV>
          <wp:extent cx="1200150" cy="98107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00150" cy="981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77F99"/>
    <w:pPr>
      <w:spacing w:after="0" w:line="240" w:lineRule="auto"/>
    </w:pPr>
    <w:rPr>
      <w:rFonts w:ascii="Verdana" w:hAnsi="Verdana"/>
    </w:rPr>
  </w:style>
  <w:style w:type="character" w:styleId="Heading1Char" w:customStyle="1">
    <w:name w:val="Heading 1 Char"/>
    <w:basedOn w:val="DefaultParagraphFont"/>
    <w:link w:val="Heading1"/>
    <w:uiPriority w:val="9"/>
    <w:rsid w:val="00477F99"/>
    <w:rPr>
      <w:rFonts w:ascii="Verdana" w:hAnsi="Verdana" w:cstheme="majorBidi" w:eastAsiaTheme="majorEastAsia"/>
      <w:szCs w:val="32"/>
    </w:rPr>
  </w:style>
  <w:style w:type="character" w:styleId="Heading2Char" w:customStyle="1">
    <w:name w:val="Heading 2 Char"/>
    <w:basedOn w:val="DefaultParagraphFont"/>
    <w:link w:val="Heading2"/>
    <w:uiPriority w:val="9"/>
    <w:semiHidden w:val="1"/>
    <w:rsid w:val="00477F99"/>
    <w:rPr>
      <w:rFonts w:ascii="Verdana" w:hAnsi="Verdana" w:cstheme="majorBidi" w:eastAsiaTheme="majorEastAsia"/>
      <w:szCs w:val="26"/>
    </w:rPr>
  </w:style>
  <w:style w:type="paragraph" w:styleId="ListParagraph">
    <w:name w:val="List Paragraph"/>
    <w:basedOn w:val="Normal"/>
    <w:uiPriority w:val="34"/>
    <w:qFormat w:val="1"/>
    <w:rsid w:val="00477F99"/>
    <w:pPr>
      <w:contextualSpacing w:val="1"/>
    </w:pPr>
  </w:style>
  <w:style w:type="paragraph" w:styleId="TOC1">
    <w:name w:val="toc 1"/>
    <w:basedOn w:val="Normal"/>
    <w:next w:val="Normal"/>
    <w:autoRedefine w:val="1"/>
    <w:uiPriority w:val="39"/>
    <w:semiHidden w:val="1"/>
    <w:unhideWhenUsed w:val="1"/>
    <w:rsid w:val="00477F99"/>
  </w:style>
  <w:style w:type="paragraph" w:styleId="TOC3">
    <w:name w:val="toc 3"/>
    <w:basedOn w:val="Normal"/>
    <w:next w:val="Normal"/>
    <w:autoRedefine w:val="1"/>
    <w:uiPriority w:val="39"/>
    <w:semiHidden w:val="1"/>
    <w:unhideWhenUsed w:val="1"/>
    <w:rsid w:val="00477F99"/>
    <w:pPr>
      <w:ind w:left="446"/>
    </w:pPr>
  </w:style>
  <w:style w:type="paragraph" w:styleId="TOC2">
    <w:name w:val="toc 2"/>
    <w:basedOn w:val="Normal"/>
    <w:next w:val="Normal"/>
    <w:autoRedefine w:val="1"/>
    <w:uiPriority w:val="39"/>
    <w:semiHidden w:val="1"/>
    <w:unhideWhenUsed w:val="1"/>
    <w:rsid w:val="00477F99"/>
    <w:pPr>
      <w:ind w:left="216"/>
    </w:pPr>
  </w:style>
  <w:style w:type="paragraph" w:styleId="TOCHeading">
    <w:name w:val="TOC Heading"/>
    <w:basedOn w:val="Heading1"/>
    <w:next w:val="Normal"/>
    <w:uiPriority w:val="39"/>
    <w:semiHidden w:val="1"/>
    <w:unhideWhenUsed w:val="1"/>
    <w:qFormat w:val="1"/>
    <w:rsid w:val="00477F99"/>
    <w:pPr>
      <w:outlineLvl w:val="9"/>
    </w:pPr>
  </w:style>
  <w:style w:type="character" w:styleId="FollowedHyperlink">
    <w:name w:val="FollowedHyperlink"/>
    <w:basedOn w:val="DefaultParagraphFont"/>
    <w:uiPriority w:val="99"/>
    <w:semiHidden w:val="1"/>
    <w:unhideWhenUsed w:val="1"/>
    <w:rsid w:val="00477F99"/>
    <w:rPr>
      <w:rFonts w:ascii="Verdana" w:hAnsi="Verdana"/>
      <w:color w:val="0070c0"/>
      <w:sz w:val="22"/>
      <w:u w:val="none"/>
    </w:rPr>
  </w:style>
  <w:style w:type="character" w:styleId="Hyperlink">
    <w:name w:val="Hyperlink"/>
    <w:uiPriority w:val="99"/>
    <w:qFormat w:val="1"/>
    <w:rsid w:val="00AE4DCE"/>
    <w:rPr>
      <w:rFonts w:ascii="Verdana" w:hAnsi="Verdana"/>
      <w:i w:val="0"/>
      <w:color w:val="0070c0"/>
      <w:sz w:val="22"/>
      <w:u w:val="none"/>
    </w:rPr>
  </w:style>
  <w:style w:type="character" w:styleId="UnresolvedMention">
    <w:name w:val="Unresolved Mention"/>
    <w:basedOn w:val="DefaultParagraphFont"/>
    <w:uiPriority w:val="99"/>
    <w:semiHidden w:val="1"/>
    <w:unhideWhenUsed w:val="1"/>
    <w:rsid w:val="00F91540"/>
    <w:rPr>
      <w:color w:val="605e5c"/>
      <w:shd w:color="auto" w:fill="e1dfdd" w:val="clear"/>
    </w:rPr>
  </w:style>
  <w:style w:type="table" w:styleId="TableGrid">
    <w:name w:val="Table Grid"/>
    <w:basedOn w:val="TableNormal"/>
    <w:uiPriority w:val="39"/>
    <w:rsid w:val="00FF2A9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A45FB5"/>
    <w:rPr>
      <w:color w:val="808080"/>
    </w:rPr>
  </w:style>
  <w:style w:type="character" w:styleId="Style1" w:customStyle="1">
    <w:name w:val="Style1"/>
    <w:basedOn w:val="DefaultParagraphFont"/>
    <w:uiPriority w:val="1"/>
    <w:rsid w:val="002F127A"/>
    <w:rPr>
      <w:rFonts w:ascii="Verdana" w:hAnsi="Verdana"/>
      <w:sz w:val="22"/>
    </w:rPr>
  </w:style>
  <w:style w:type="character" w:styleId="Style2" w:customStyle="1">
    <w:name w:val="Style2"/>
    <w:basedOn w:val="DefaultParagraphFont"/>
    <w:uiPriority w:val="1"/>
    <w:rsid w:val="002F127A"/>
    <w:rPr>
      <w:rFonts w:ascii="Verdana" w:hAnsi="Verdana"/>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y@hlsc.org.a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F21FAxQJfBIpvn128gn/3cPCw==">CgMxLjA4AHIhMWJNZnZ4dGhnX1VQdHctTS1Ybkh2NS1hb1ZfZnU1QWhQ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2024-07-08T02:14:00Z</dcterms:created>
  <dc:creator>Amy Derksen</dc:creator>
</cp:coreProperties>
</file>